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jc w:val="center"/>
        <w:rPr>
          <w:rFonts w:hint="eastAsia"/>
          <w:b/>
          <w:bCs/>
          <w:sz w:val="36"/>
          <w:szCs w:val="36"/>
          <w:lang w:val="en-US" w:eastAsia="zh-CN"/>
        </w:rPr>
      </w:pPr>
      <w:r>
        <w:rPr>
          <w:rFonts w:hint="eastAsia"/>
          <w:b/>
          <w:bCs/>
          <w:sz w:val="36"/>
          <w:szCs w:val="36"/>
          <w:lang w:val="en-US" w:eastAsia="zh-CN"/>
        </w:rPr>
        <w:t>理论+实践，扎实推进“两学一做”</w:t>
      </w:r>
    </w:p>
    <w:p>
      <w:pPr>
        <w:spacing w:line="360" w:lineRule="auto"/>
        <w:ind w:firstLine="640"/>
        <w:jc w:val="center"/>
        <w:rPr>
          <w:rFonts w:hint="eastAsia"/>
          <w:b/>
          <w:bCs/>
          <w:sz w:val="36"/>
          <w:szCs w:val="36"/>
          <w:lang w:val="en-US" w:eastAsia="zh-CN"/>
        </w:rPr>
      </w:pPr>
      <w:r>
        <w:rPr>
          <w:rFonts w:hint="eastAsia"/>
          <w:b/>
          <w:bCs/>
          <w:sz w:val="36"/>
          <w:szCs w:val="36"/>
          <w:lang w:val="en-US" w:eastAsia="zh-CN"/>
        </w:rPr>
        <w:t>学习教育创新</w:t>
      </w:r>
      <w:bookmarkStart w:id="0" w:name="_GoBack"/>
      <w:bookmarkEnd w:id="0"/>
    </w:p>
    <w:p>
      <w:pPr>
        <w:spacing w:line="360" w:lineRule="auto"/>
        <w:ind w:firstLine="480"/>
        <w:jc w:val="both"/>
        <w:rPr>
          <w:rFonts w:hint="eastAsia"/>
          <w:b w:val="0"/>
          <w:bCs w:val="0"/>
          <w:sz w:val="24"/>
          <w:szCs w:val="24"/>
          <w:lang w:val="en-US" w:eastAsia="zh-CN"/>
        </w:rPr>
      </w:pPr>
      <w:r>
        <w:rPr>
          <w:rFonts w:hint="eastAsia"/>
          <w:b w:val="0"/>
          <w:bCs w:val="0"/>
          <w:sz w:val="24"/>
          <w:szCs w:val="24"/>
          <w:lang w:val="en-US" w:eastAsia="zh-CN"/>
        </w:rPr>
        <w:t>学生党支部是高校最基层的党组织，是贯彻党的教育方针，实施素质教育的重要保障，也是高校党建工作最重要的内容。以习近平为总书记的党中央高度重视党的建设，自十八大以来，我院在校的领导动员下先后开展了党的群众教育实践活动、“三严三实”“两学一做”专题教育，根据党的思想、组织、作风、制度、反腐倡廉、纯洁性建设的六位一体扎实从严推进学生党支部的建设，从基本党务工作、党内活动开展形式和支部组织管理模式等方面，大力推进基层党建工作创新，极大优化学生党员队伍。我院学生党支部开展形式多样的特色工作，创新多样化的组织管理模式，呈现出崭新的态势与面貌。</w:t>
      </w:r>
    </w:p>
    <w:p>
      <w:pPr>
        <w:spacing w:line="360" w:lineRule="auto"/>
        <w:jc w:val="both"/>
        <w:rPr>
          <w:rFonts w:hint="eastAsia"/>
          <w:b/>
          <w:bCs/>
          <w:sz w:val="28"/>
          <w:szCs w:val="28"/>
          <w:lang w:val="en-US" w:eastAsia="zh-CN"/>
        </w:rPr>
      </w:pPr>
      <w:r>
        <w:rPr>
          <w:rFonts w:hint="eastAsia"/>
          <w:b/>
          <w:bCs/>
          <w:sz w:val="28"/>
          <w:szCs w:val="28"/>
          <w:lang w:val="en-US" w:eastAsia="zh-CN"/>
        </w:rPr>
        <w:t>一、主要特色工作及工作方法</w:t>
      </w:r>
    </w:p>
    <w:p>
      <w:pPr>
        <w:numPr>
          <w:ilvl w:val="0"/>
          <w:numId w:val="0"/>
        </w:numPr>
        <w:spacing w:line="360" w:lineRule="auto"/>
        <w:jc w:val="both"/>
        <w:rPr>
          <w:rFonts w:hint="eastAsia"/>
          <w:b/>
          <w:bCs/>
          <w:color w:val="0000FF"/>
          <w:sz w:val="24"/>
          <w:szCs w:val="24"/>
          <w:lang w:val="en-US" w:eastAsia="zh-CN"/>
        </w:rPr>
      </w:pPr>
      <w:r>
        <w:rPr>
          <w:rFonts w:hint="eastAsia"/>
          <w:b/>
          <w:bCs/>
          <w:sz w:val="24"/>
          <w:szCs w:val="24"/>
          <w:lang w:val="en-US" w:eastAsia="zh-CN"/>
        </w:rPr>
        <w:t xml:space="preserve">    </w:t>
      </w:r>
      <w:r>
        <w:rPr>
          <w:rFonts w:hint="eastAsia"/>
          <w:b/>
          <w:bCs/>
          <w:sz w:val="28"/>
          <w:szCs w:val="28"/>
          <w:lang w:val="en-US" w:eastAsia="zh-CN"/>
        </w:rPr>
        <w:t>1</w:t>
      </w:r>
      <w:r>
        <w:rPr>
          <w:rFonts w:hint="eastAsia"/>
          <w:b/>
          <w:bCs/>
          <w:sz w:val="24"/>
          <w:szCs w:val="24"/>
          <w:lang w:val="en-US" w:eastAsia="zh-CN"/>
        </w:rPr>
        <w:t>、特色“蹲点”，以点传面，实现学习教育全覆盖</w:t>
      </w:r>
    </w:p>
    <w:p>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 xml:space="preserve">    2016年2月开始，中央到基层掀起了“两学一做”的热潮。对所有党员而言，“两学一做”是重要而光荣的政治学习任务，是党员党性提升的重要途径；对广大人民群众而言，“两学一做”是一个窗口，向其展示新时代党员的形象和风采。我院领导非常重视并带头参与学习教育工作，形成了我院特有的“蹲点模式”：院长带领行政党员蹲点支部，优秀学生党员蹲点班级。</w:t>
      </w:r>
    </w:p>
    <w:p>
      <w:pPr>
        <w:numPr>
          <w:ilvl w:val="0"/>
          <w:numId w:val="0"/>
        </w:numPr>
        <w:spacing w:line="360" w:lineRule="auto"/>
        <w:ind w:firstLine="480"/>
        <w:jc w:val="both"/>
        <w:rPr>
          <w:rFonts w:hint="eastAsia"/>
          <w:b w:val="0"/>
          <w:bCs w:val="0"/>
          <w:sz w:val="24"/>
          <w:szCs w:val="24"/>
          <w:lang w:val="en-US" w:eastAsia="zh-CN"/>
        </w:rPr>
      </w:pPr>
      <w:r>
        <w:rPr>
          <w:rFonts w:hint="eastAsia"/>
          <w:b w:val="0"/>
          <w:bCs w:val="0"/>
          <w:sz w:val="24"/>
          <w:szCs w:val="24"/>
          <w:lang w:val="en-US" w:eastAsia="zh-CN"/>
        </w:rPr>
        <w:t>在我院“两学一做”学习中，定时接受上级党组织教育的行政蹲点党员是我们基层支部的指导员，蹲点各班级的优秀学生党员都是品学兼优，能力突出。在他们共同努力下，在基层为党进行全面宣传，为党培养优秀的后备人才。</w:t>
      </w:r>
    </w:p>
    <w:p>
      <w:pPr>
        <w:numPr>
          <w:ilvl w:val="0"/>
          <w:numId w:val="0"/>
        </w:numPr>
        <w:spacing w:line="360" w:lineRule="auto"/>
        <w:ind w:firstLine="480"/>
        <w:jc w:val="both"/>
        <w:rPr>
          <w:rFonts w:hint="eastAsia"/>
          <w:b w:val="0"/>
          <w:bCs w:val="0"/>
          <w:sz w:val="24"/>
          <w:szCs w:val="24"/>
          <w:lang w:val="en-US" w:eastAsia="zh-CN"/>
        </w:rPr>
      </w:pPr>
      <w:r>
        <w:rPr>
          <w:rFonts w:hint="eastAsia"/>
          <w:b w:val="0"/>
          <w:bCs w:val="0"/>
          <w:sz w:val="24"/>
          <w:szCs w:val="24"/>
          <w:lang w:val="en-US" w:eastAsia="zh-CN"/>
        </w:rPr>
        <w:t>土木工程学院学生第十支部蹲点是院教务办主任罗小红老师，罗老师是老党员、曾从事过多年辅导员工作和教务工作，对学生的思想动态有很大了解，在“两学一做”学习中主动学习，将汲取的精华通过讲座、视频和讨论等模式传授给我支部党员。解决了党员入党后如何提高党性修养的这个难题，也让党员的政治信念更加坚定。</w:t>
      </w:r>
    </w:p>
    <w:p>
      <w:pPr>
        <w:numPr>
          <w:ilvl w:val="0"/>
          <w:numId w:val="0"/>
        </w:numPr>
        <w:spacing w:line="360" w:lineRule="auto"/>
        <w:ind w:firstLine="480"/>
        <w:jc w:val="both"/>
        <w:rPr>
          <w:rFonts w:hint="eastAsia"/>
          <w:b w:val="0"/>
          <w:bCs w:val="0"/>
          <w:sz w:val="24"/>
          <w:szCs w:val="24"/>
          <w:lang w:val="en-US" w:eastAsia="zh-CN"/>
        </w:rPr>
      </w:pPr>
      <w:r>
        <w:rPr>
          <w:rFonts w:hint="eastAsia"/>
          <w:b w:val="0"/>
          <w:bCs w:val="0"/>
          <w:sz w:val="24"/>
          <w:szCs w:val="24"/>
          <w:lang w:val="en-US" w:eastAsia="zh-CN"/>
        </w:rPr>
        <w:t>我支部党员领悟这些理论知识，和蹲点老师讨论后，结合我院实际情况，通过班会、团活等方式，用浅显的语言在普通同学间宣传党的政策方针，让普通同学了解党，什么是党员，入党为什么，入党做什么，很大程度上弱化了同学们入党的功利性，提高了大家的思想觉悟。</w:t>
      </w:r>
    </w:p>
    <w:p>
      <w:pPr>
        <w:numPr>
          <w:ilvl w:val="0"/>
          <w:numId w:val="0"/>
        </w:numPr>
        <w:spacing w:line="360" w:lineRule="auto"/>
        <w:jc w:val="both"/>
        <w:rPr>
          <w:rFonts w:hint="eastAsia"/>
          <w:b w:val="0"/>
          <w:bCs w:val="0"/>
          <w:color w:val="000000" w:themeColor="text1"/>
          <w:sz w:val="24"/>
          <w:szCs w:val="24"/>
          <w:lang w:val="en-US" w:eastAsia="zh-CN"/>
          <w14:textFill>
            <w14:solidFill>
              <w14:schemeClr w14:val="tx1"/>
            </w14:solidFill>
          </w14:textFill>
        </w:rPr>
      </w:pPr>
      <w:r>
        <w:rPr>
          <w:rFonts w:hint="eastAsia"/>
          <w:b w:val="0"/>
          <w:bCs w:val="0"/>
          <w:sz w:val="24"/>
          <w:szCs w:val="24"/>
          <w:lang w:val="en-US" w:eastAsia="zh-CN"/>
        </w:rPr>
        <w:t xml:space="preserve">  </w:t>
      </w:r>
      <w:r>
        <w:rPr>
          <w:rFonts w:hint="eastAsia"/>
          <w:b w:val="0"/>
          <w:bCs w:val="0"/>
          <w:color w:val="0000FF"/>
          <w:sz w:val="24"/>
          <w:szCs w:val="24"/>
          <w:lang w:val="en-US" w:eastAsia="zh-CN"/>
        </w:rPr>
        <w:t xml:space="preserve"> </w:t>
      </w:r>
      <w:r>
        <w:rPr>
          <w:rFonts w:hint="eastAsia"/>
          <w:b w:val="0"/>
          <w:bCs w:val="0"/>
          <w:color w:val="000000" w:themeColor="text1"/>
          <w:sz w:val="24"/>
          <w:szCs w:val="24"/>
          <w:lang w:val="en-US" w:eastAsia="zh-CN"/>
          <w14:textFill>
            <w14:solidFill>
              <w14:schemeClr w14:val="tx1"/>
            </w14:solidFill>
          </w14:textFill>
        </w:rPr>
        <w:t xml:space="preserve"> 这种蹲点模式，使得我院教工支部与学生支部紧密联系在一起，基层党建工作与学生管理工作相结合，拓宽了工作组织范围，将政治理论、党的基本知识的学习实现常态化，普遍化与具体化，提高了学生党员党性修养和政治觉悟，从最根本保证了对学生党员的教育效果。</w:t>
      </w:r>
    </w:p>
    <w:p>
      <w:pPr>
        <w:numPr>
          <w:ilvl w:val="0"/>
          <w:numId w:val="0"/>
        </w:numPr>
        <w:spacing w:line="360" w:lineRule="auto"/>
        <w:jc w:val="both"/>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 xml:space="preserve">   </w:t>
      </w:r>
      <w:r>
        <w:rPr>
          <w:rFonts w:hint="eastAsia"/>
          <w:b/>
          <w:bCs/>
          <w:color w:val="000000" w:themeColor="text1"/>
          <w:sz w:val="28"/>
          <w:szCs w:val="28"/>
          <w:lang w:val="en-US" w:eastAsia="zh-CN"/>
          <w14:textFill>
            <w14:solidFill>
              <w14:schemeClr w14:val="tx1"/>
            </w14:solidFill>
          </w14:textFill>
        </w:rPr>
        <w:t xml:space="preserve"> 2、</w:t>
      </w:r>
      <w:r>
        <w:rPr>
          <w:rFonts w:hint="eastAsia"/>
          <w:b/>
          <w:bCs/>
          <w:color w:val="000000" w:themeColor="text1"/>
          <w:sz w:val="24"/>
          <w:szCs w:val="24"/>
          <w:lang w:val="en-US" w:eastAsia="zh-CN"/>
          <w14:textFill>
            <w14:solidFill>
              <w14:schemeClr w14:val="tx1"/>
            </w14:solidFill>
          </w14:textFill>
        </w:rPr>
        <w:t>传统+网络，创新方法，确保党员教育有效开展</w:t>
      </w:r>
    </w:p>
    <w:p>
      <w:pPr>
        <w:numPr>
          <w:ilvl w:val="0"/>
          <w:numId w:val="0"/>
        </w:numPr>
        <w:spacing w:line="360" w:lineRule="auto"/>
        <w:ind w:firstLine="480"/>
        <w:jc w:val="both"/>
        <w:rPr>
          <w:rFonts w:hint="eastAsia"/>
          <w:b w:val="0"/>
          <w:bCs w:val="0"/>
          <w:sz w:val="24"/>
          <w:szCs w:val="24"/>
          <w:lang w:val="en-US" w:eastAsia="zh-CN"/>
        </w:rPr>
      </w:pPr>
      <w:r>
        <w:rPr>
          <w:rFonts w:hint="eastAsia"/>
          <w:b w:val="0"/>
          <w:bCs w:val="0"/>
          <w:sz w:val="24"/>
          <w:szCs w:val="24"/>
          <w:lang w:val="en-US" w:eastAsia="zh-CN"/>
        </w:rPr>
        <w:t>习总书记指出，互联网技术不断发展，使互联网的社会动员功能日益增强。网络有着传播互动、体验、分享的优势。高校党建要牢牢把握住网络的这些优势，进一步完善党员的培养和教育。</w:t>
      </w:r>
    </w:p>
    <w:p>
      <w:pPr>
        <w:numPr>
          <w:ilvl w:val="0"/>
          <w:numId w:val="0"/>
        </w:numPr>
        <w:spacing w:line="360" w:lineRule="auto"/>
        <w:ind w:firstLine="480"/>
        <w:jc w:val="both"/>
        <w:rPr>
          <w:rFonts w:hint="eastAsia"/>
          <w:b w:val="0"/>
          <w:bCs w:val="0"/>
          <w:sz w:val="24"/>
          <w:szCs w:val="24"/>
          <w:lang w:val="en-US" w:eastAsia="zh-CN"/>
        </w:rPr>
      </w:pPr>
      <w:r>
        <w:rPr>
          <w:rFonts w:hint="eastAsia"/>
          <w:b w:val="0"/>
          <w:bCs w:val="0"/>
          <w:sz w:val="24"/>
          <w:szCs w:val="24"/>
          <w:lang w:val="en-US" w:eastAsia="zh-CN"/>
        </w:rPr>
        <w:t>我们传统的党员培养和教育模式是将培养对象集中在具体空间进行培训，如入党积极分子培训、预备党员培训和“三会一课”等等。</w:t>
      </w:r>
    </w:p>
    <w:p>
      <w:pPr>
        <w:numPr>
          <w:ilvl w:val="0"/>
          <w:numId w:val="0"/>
        </w:numPr>
        <w:spacing w:line="360" w:lineRule="auto"/>
        <w:ind w:firstLine="480"/>
        <w:jc w:val="both"/>
        <w:rPr>
          <w:rFonts w:hint="eastAsia"/>
          <w:b w:val="0"/>
          <w:bCs w:val="0"/>
          <w:sz w:val="24"/>
          <w:szCs w:val="24"/>
          <w:lang w:val="en-US" w:eastAsia="zh-CN"/>
        </w:rPr>
      </w:pPr>
      <w:r>
        <w:rPr>
          <w:rFonts w:hint="eastAsia"/>
          <w:b w:val="0"/>
          <w:bCs w:val="0"/>
          <w:sz w:val="24"/>
          <w:szCs w:val="24"/>
          <w:lang w:val="en-US" w:eastAsia="zh-CN"/>
        </w:rPr>
        <w:t>我支部共17名党员，部分即将毕业党员，在暑假基本都外出参加专业安排的生产实习，地点分散，距离遥远，无法按照传统教育模式开展开“两学一做”教育。为了解决这个问题，支部利用建立支部党员微信群和QQ群，编发党员学习材料，推送至支部所有党员的移动客户端，确保大家都能学习到最新的资料，通过QQ和微信对自己所学的知识进行讨论，确保“两学一做”学习教育照常开展。我们还在公众号上传党的历史等知识，让党员和群众更好地了解我们的政党。我们要求所有的党员关注《共产党员》公众号，这样可以及时了解“两学一做”最新学习动态。开学后，再次集中支部成员组织学习，在会上除了学习新的知识，对假期学习再次进行了补充学习和探讨。这种将网络和课堂相结合的教育方式，保证了我支部党员教育的有效性和时效性。</w:t>
      </w:r>
    </w:p>
    <w:p>
      <w:pPr>
        <w:numPr>
          <w:ilvl w:val="0"/>
          <w:numId w:val="0"/>
        </w:numPr>
        <w:spacing w:line="360" w:lineRule="auto"/>
        <w:ind w:firstLine="480"/>
        <w:jc w:val="both"/>
        <w:rPr>
          <w:rFonts w:hint="eastAsia" w:ascii="宋体" w:hAnsi="宋体" w:eastAsia="宋体" w:cs="宋体"/>
          <w:b w:val="0"/>
          <w:bCs w:val="0"/>
          <w:sz w:val="24"/>
          <w:szCs w:val="24"/>
          <w:lang w:val="en-US" w:eastAsia="zh-CN"/>
        </w:rPr>
      </w:pPr>
      <w:r>
        <w:rPr>
          <w:rFonts w:hint="eastAsia"/>
          <w:b/>
          <w:bCs/>
          <w:color w:val="000000" w:themeColor="text1"/>
          <w:sz w:val="28"/>
          <w:szCs w:val="28"/>
          <w:lang w:val="en-US" w:eastAsia="zh-CN"/>
          <w14:textFill>
            <w14:solidFill>
              <w14:schemeClr w14:val="tx1"/>
            </w14:solidFill>
          </w14:textFill>
        </w:rPr>
        <w:t>3、</w:t>
      </w:r>
      <w:r>
        <w:rPr>
          <w:rFonts w:hint="eastAsia"/>
          <w:b/>
          <w:bCs/>
          <w:color w:val="000000" w:themeColor="text1"/>
          <w:sz w:val="24"/>
          <w:szCs w:val="24"/>
          <w:lang w:val="en-US" w:eastAsia="zh-CN"/>
          <w14:textFill>
            <w14:solidFill>
              <w14:schemeClr w14:val="tx1"/>
            </w14:solidFill>
          </w14:textFill>
        </w:rPr>
        <w:t>走出课堂，从理论到行动，践行“两学一做”</w:t>
      </w:r>
      <w:r>
        <w:rPr>
          <w:rFonts w:hint="eastAsia"/>
          <w:b/>
          <w:bCs/>
          <w:sz w:val="28"/>
          <w:szCs w:val="28"/>
          <w:lang w:val="en-US" w:eastAsia="zh-CN"/>
        </w:rPr>
        <w:t xml:space="preserve"> </w:t>
      </w:r>
      <w:r>
        <w:rPr>
          <w:rFonts w:hint="eastAsia" w:ascii="宋体" w:hAnsi="宋体" w:eastAsia="宋体" w:cs="宋体"/>
          <w:b w:val="0"/>
          <w:bCs w:val="0"/>
          <w:sz w:val="24"/>
          <w:szCs w:val="24"/>
          <w:lang w:val="en-US" w:eastAsia="zh-CN"/>
        </w:rPr>
        <w:t xml:space="preserve">   </w:t>
      </w:r>
    </w:p>
    <w:p>
      <w:pPr>
        <w:numPr>
          <w:numId w:val="0"/>
        </w:numPr>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“两学一做”基础在学，关键在做，我们要求支部党员，在“两学一做”中学以致用，将理论知识落实到实践行动中去，时刻保持党员的先锋模范作用，事无巨细为班级同学服务：</w:t>
      </w:r>
    </w:p>
    <w:p>
      <w:pPr>
        <w:numPr>
          <w:ilvl w:val="0"/>
          <w:numId w:val="0"/>
        </w:numPr>
        <w:spacing w:line="360" w:lineRule="auto"/>
        <w:ind w:firstLine="480"/>
        <w:jc w:val="both"/>
        <w:rPr>
          <w:rFonts w:hint="eastAsia"/>
          <w:b w:val="0"/>
          <w:bCs w:val="0"/>
          <w:sz w:val="24"/>
          <w:szCs w:val="24"/>
          <w:lang w:val="en-US" w:eastAsia="zh-CN"/>
        </w:rPr>
      </w:pPr>
      <w:r>
        <w:rPr>
          <w:rFonts w:hint="default" w:ascii="Calibri" w:hAnsi="Calibri" w:cs="Calibri"/>
          <w:b/>
          <w:bCs/>
          <w:lang w:val="en-US" w:eastAsia="zh-CN"/>
        </w:rPr>
        <w:t>①</w:t>
      </w:r>
      <w:r>
        <w:rPr>
          <w:rFonts w:hint="eastAsia"/>
          <w:b/>
          <w:bCs/>
          <w:sz w:val="24"/>
          <w:szCs w:val="24"/>
          <w:lang w:val="en-US" w:eastAsia="zh-CN"/>
        </w:rPr>
        <w:t>高举党旗跟党走，参观革命根据地缅怀先烈。</w:t>
      </w:r>
      <w:r>
        <w:rPr>
          <w:rFonts w:hint="eastAsia"/>
          <w:b w:val="0"/>
          <w:bCs w:val="0"/>
          <w:sz w:val="24"/>
          <w:szCs w:val="24"/>
          <w:lang w:val="en-US" w:eastAsia="zh-CN"/>
        </w:rPr>
        <w:t>学生党支部组织走进烈士陵园，缅怀革命青年先烈，参观井冈山革命根据地，学习革命先烈的精神和遗志，感恩老一辈党员同志用鲜血生命换来如今的美好生活。以激发自我努力学习，增强热爱党、热爱祖国的信念，把缅怀革命先烈的热情化作争当优秀大学生党员的动力。</w:t>
      </w:r>
    </w:p>
    <w:p>
      <w:pPr>
        <w:numPr>
          <w:ilvl w:val="0"/>
          <w:numId w:val="0"/>
        </w:numPr>
        <w:spacing w:line="360" w:lineRule="auto"/>
        <w:ind w:firstLine="480"/>
        <w:jc w:val="both"/>
        <w:rPr>
          <w:rFonts w:hint="eastAsia"/>
          <w:b w:val="0"/>
          <w:bCs w:val="0"/>
          <w:sz w:val="24"/>
          <w:szCs w:val="24"/>
          <w:lang w:val="en-US" w:eastAsia="zh-CN"/>
        </w:rPr>
      </w:pPr>
      <w:r>
        <w:rPr>
          <w:rFonts w:hint="eastAsia" w:ascii="宋体" w:hAnsi="宋体" w:eastAsia="宋体" w:cs="宋体"/>
          <w:b/>
          <w:bCs/>
          <w:sz w:val="24"/>
          <w:szCs w:val="24"/>
          <w:lang w:val="en-US" w:eastAsia="zh-CN"/>
        </w:rPr>
        <w:t>②</w:t>
      </w:r>
      <w:r>
        <w:rPr>
          <w:rFonts w:hint="eastAsia"/>
          <w:b/>
          <w:bCs/>
          <w:sz w:val="24"/>
          <w:szCs w:val="24"/>
          <w:lang w:val="en-US" w:eastAsia="zh-CN"/>
        </w:rPr>
        <w:t>学生党员开展“两学一做”助力迎新。</w:t>
      </w:r>
      <w:r>
        <w:rPr>
          <w:rFonts w:hint="eastAsia"/>
          <w:b w:val="0"/>
          <w:bCs w:val="0"/>
          <w:sz w:val="24"/>
          <w:szCs w:val="24"/>
          <w:lang w:val="en-US" w:eastAsia="zh-CN"/>
        </w:rPr>
        <w:t>开展“两学一做”，从学到做，支部成立了党员迎新工作小组，制订方案，细化措施，明确职责。要求佩戴党员工作证亮出身份，把“服务”和“奉献”体现在实际行动中，贯穿迎新全过程。迎新党员们在科大的道路上来回穿梭，为每一位报到的新生及家长提供帮助，切实履行党员义务，践行服务宗旨，充分发挥党员在服务奉献中的先锋模范作用。</w:t>
      </w:r>
    </w:p>
    <w:p>
      <w:pPr>
        <w:numPr>
          <w:ilvl w:val="0"/>
          <w:numId w:val="0"/>
        </w:numPr>
        <w:spacing w:line="360" w:lineRule="auto"/>
        <w:ind w:firstLine="480"/>
        <w:jc w:val="both"/>
        <w:rPr>
          <w:rFonts w:hint="eastAsia"/>
          <w:b w:val="0"/>
          <w:bCs w:val="0"/>
          <w:sz w:val="24"/>
          <w:szCs w:val="24"/>
          <w:lang w:val="en-US" w:eastAsia="zh-CN"/>
        </w:rPr>
      </w:pPr>
      <w:r>
        <w:rPr>
          <w:rFonts w:hint="eastAsia" w:ascii="宋体" w:hAnsi="宋体" w:eastAsia="宋体" w:cs="宋体"/>
          <w:b/>
          <w:bCs/>
          <w:sz w:val="24"/>
          <w:szCs w:val="24"/>
          <w:lang w:val="en-US" w:eastAsia="zh-CN"/>
        </w:rPr>
        <w:t>③</w:t>
      </w:r>
      <w:r>
        <w:rPr>
          <w:rFonts w:hint="eastAsia"/>
          <w:b/>
          <w:bCs/>
          <w:sz w:val="24"/>
          <w:szCs w:val="24"/>
          <w:lang w:val="en-US" w:eastAsia="zh-CN"/>
        </w:rPr>
        <w:t>践行“两学一做”，下乡进社区无私奉献。</w:t>
      </w:r>
      <w:r>
        <w:rPr>
          <w:rFonts w:hint="eastAsia"/>
          <w:b w:val="0"/>
          <w:bCs w:val="0"/>
          <w:sz w:val="24"/>
          <w:szCs w:val="24"/>
          <w:lang w:val="en-US" w:eastAsia="zh-CN"/>
        </w:rPr>
        <w:t>主要学生党员干部同团委学生会带头，积极利用今年暑假开展“三下乡”“进社区”等活动，积极帮助他人，传播先进文化，践行“两学一做”精神，为建设文明、和谐美好社会贡献我们学生党员的力量。</w:t>
      </w:r>
    </w:p>
    <w:p>
      <w:pPr>
        <w:numPr>
          <w:ilvl w:val="0"/>
          <w:numId w:val="0"/>
        </w:numPr>
        <w:spacing w:line="360" w:lineRule="auto"/>
        <w:jc w:val="both"/>
        <w:rPr>
          <w:rFonts w:hint="eastAsia"/>
          <w:b/>
          <w:bCs/>
          <w:sz w:val="28"/>
          <w:szCs w:val="28"/>
          <w:lang w:val="en-US" w:eastAsia="zh-CN"/>
        </w:rPr>
      </w:pPr>
      <w:r>
        <w:rPr>
          <w:rFonts w:hint="eastAsia"/>
          <w:b/>
          <w:bCs/>
          <w:sz w:val="28"/>
          <w:szCs w:val="28"/>
          <w:lang w:val="en-US" w:eastAsia="zh-CN"/>
        </w:rPr>
        <w:t>二、取得的初步成效</w:t>
      </w:r>
    </w:p>
    <w:p>
      <w:pPr>
        <w:numPr>
          <w:ilvl w:val="0"/>
          <w:numId w:val="0"/>
        </w:numPr>
        <w:spacing w:line="360" w:lineRule="auto"/>
        <w:ind w:firstLine="48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在学校的领导下，我院以积极开展“两学一做”为抓手，扎实推进学生党支部基层建设，取得的初步成效如下：</w:t>
      </w:r>
    </w:p>
    <w:p>
      <w:pPr>
        <w:numPr>
          <w:ilvl w:val="0"/>
          <w:numId w:val="0"/>
        </w:numPr>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1、加强思想建设，</w:t>
      </w:r>
      <w:r>
        <w:rPr>
          <w:rFonts w:hint="eastAsia"/>
          <w:b/>
          <w:bCs/>
          <w:sz w:val="24"/>
          <w:szCs w:val="24"/>
          <w:lang w:val="en-US" w:eastAsia="zh-CN"/>
        </w:rPr>
        <w:t>争做合格优秀党员</w:t>
      </w:r>
    </w:p>
    <w:p>
      <w:pPr>
        <w:numPr>
          <w:ilvl w:val="0"/>
          <w:numId w:val="0"/>
        </w:numPr>
        <w:spacing w:line="360" w:lineRule="auto"/>
        <w:ind w:firstLine="480"/>
        <w:jc w:val="both"/>
        <w:rPr>
          <w:rFonts w:hint="eastAsia"/>
          <w:b w:val="0"/>
          <w:bCs w:val="0"/>
          <w:sz w:val="24"/>
          <w:szCs w:val="24"/>
          <w:lang w:val="en-US" w:eastAsia="zh-CN"/>
        </w:rPr>
      </w:pPr>
      <w:r>
        <w:rPr>
          <w:rFonts w:hint="eastAsia" w:ascii="宋体" w:hAnsi="宋体" w:eastAsia="宋体" w:cs="宋体"/>
          <w:b w:val="0"/>
          <w:bCs w:val="0"/>
          <w:sz w:val="24"/>
          <w:szCs w:val="24"/>
          <w:lang w:val="en-US" w:eastAsia="zh-CN"/>
        </w:rPr>
        <w:t>学生党</w:t>
      </w:r>
      <w:r>
        <w:rPr>
          <w:rFonts w:hint="eastAsia"/>
          <w:b w:val="0"/>
          <w:bCs w:val="0"/>
          <w:sz w:val="24"/>
          <w:szCs w:val="24"/>
          <w:lang w:val="en-US" w:eastAsia="zh-CN"/>
        </w:rPr>
        <w:t>支部全面细致有计划地安排了“两学一做”学习教育，全体党员进行了学习党章党规、习近平系列讲话精神，思想和心灵受到了一次洗礼，以崭新的精神面貌投身到学习工作中去，争做一名优秀的大学生党员。通过参加安排的形式多样的党员教育活动，提高了学生党员队伍的整体素质。</w:t>
      </w:r>
    </w:p>
    <w:p>
      <w:pPr>
        <w:numPr>
          <w:ilvl w:val="0"/>
          <w:numId w:val="0"/>
        </w:numPr>
        <w:spacing w:line="360" w:lineRule="auto"/>
        <w:jc w:val="both"/>
        <w:rPr>
          <w:rFonts w:hint="eastAsia"/>
          <w:b w:val="0"/>
          <w:bCs w:val="0"/>
          <w:sz w:val="24"/>
          <w:szCs w:val="24"/>
          <w:lang w:val="en-US" w:eastAsia="zh-CN"/>
        </w:rPr>
      </w:pPr>
      <w:r>
        <w:rPr>
          <w:rFonts w:hint="eastAsia"/>
          <w:b/>
          <w:bCs/>
          <w:sz w:val="24"/>
          <w:szCs w:val="24"/>
          <w:lang w:val="en-US" w:eastAsia="zh-CN"/>
        </w:rPr>
        <w:t xml:space="preserve">    2、进一步强化组织建设，增强了党组织战斗力</w:t>
      </w:r>
    </w:p>
    <w:p>
      <w:pPr>
        <w:numPr>
          <w:ilvl w:val="0"/>
          <w:numId w:val="0"/>
        </w:numPr>
        <w:spacing w:line="360" w:lineRule="auto"/>
        <w:ind w:firstLine="480"/>
        <w:jc w:val="both"/>
        <w:rPr>
          <w:rFonts w:hint="eastAsia"/>
          <w:b w:val="0"/>
          <w:bCs w:val="0"/>
          <w:sz w:val="24"/>
          <w:szCs w:val="24"/>
          <w:lang w:val="en-US" w:eastAsia="zh-CN"/>
        </w:rPr>
      </w:pPr>
      <w:r>
        <w:rPr>
          <w:rFonts w:hint="eastAsia"/>
          <w:b w:val="0"/>
          <w:bCs w:val="0"/>
          <w:sz w:val="24"/>
          <w:szCs w:val="24"/>
          <w:lang w:val="en-US" w:eastAsia="zh-CN"/>
        </w:rPr>
        <w:t>2016年进一步健全了党内制度，从认真落实“三会一课”制度 ，严把党员发展关到开创学生党员组织管理模式 ，开展内容丰富的特色工作，提高了党内生活质量。加强党员队伍的管理与教育，根据上级党委的工作要求，认真制定并落实好学生党支部的年度工作计划，在保证常规工作正常化的基础上，不断创新强化组织建设，增强学生党支部的凝聚力，切实发挥党支部的战斗堡垒和政治核心作用。</w:t>
      </w:r>
    </w:p>
    <w:p>
      <w:pPr>
        <w:numPr>
          <w:ilvl w:val="0"/>
          <w:numId w:val="0"/>
        </w:numPr>
        <w:spacing w:line="360" w:lineRule="auto"/>
        <w:jc w:val="both"/>
        <w:rPr>
          <w:rFonts w:hint="eastAsia"/>
          <w:b/>
          <w:bCs/>
          <w:sz w:val="24"/>
          <w:szCs w:val="24"/>
          <w:lang w:val="en-US" w:eastAsia="zh-CN"/>
        </w:rPr>
      </w:pPr>
      <w:r>
        <w:rPr>
          <w:rFonts w:hint="eastAsia"/>
          <w:b/>
          <w:bCs/>
          <w:sz w:val="24"/>
          <w:szCs w:val="24"/>
          <w:lang w:val="en-US" w:eastAsia="zh-CN"/>
        </w:rPr>
        <w:t xml:space="preserve">    3、抓好抓牢党员作风，进步加强学风建设</w:t>
      </w:r>
    </w:p>
    <w:p>
      <w:pPr>
        <w:numPr>
          <w:ilvl w:val="0"/>
          <w:numId w:val="0"/>
        </w:numPr>
        <w:spacing w:line="360" w:lineRule="auto"/>
        <w:ind w:firstLine="480"/>
        <w:jc w:val="both"/>
        <w:rPr>
          <w:rFonts w:hint="eastAsia"/>
          <w:b/>
          <w:bCs/>
          <w:sz w:val="24"/>
          <w:szCs w:val="24"/>
          <w:lang w:val="en-US" w:eastAsia="zh-CN"/>
        </w:rPr>
      </w:pPr>
      <w:r>
        <w:rPr>
          <w:rFonts w:hint="eastAsia"/>
          <w:b w:val="0"/>
          <w:bCs w:val="0"/>
          <w:sz w:val="24"/>
          <w:szCs w:val="24"/>
          <w:lang w:val="en-US" w:eastAsia="zh-CN"/>
        </w:rPr>
        <w:t>深化党风廉政建设，组织支部党员认真开展《廉政准则》专题学习，加强党员干部的廉洁自律教育。每位党员对照党章党规，结合专题学习讨论，由群众、支部成员提，自己找，排查自己存在的突出问题并制定相应的整改措施，限期整改完成，形成了一股改正之风。党员在班级发挥积极带头作用，进一步加强了班风学风建设。</w:t>
      </w:r>
    </w:p>
    <w:p>
      <w:pPr>
        <w:spacing w:line="360" w:lineRule="auto"/>
        <w:jc w:val="both"/>
        <w:rPr>
          <w:rFonts w:hint="eastAsia"/>
          <w:b/>
          <w:bCs/>
          <w:sz w:val="28"/>
          <w:szCs w:val="28"/>
          <w:lang w:val="en-US" w:eastAsia="zh-CN"/>
        </w:rPr>
      </w:pPr>
      <w:r>
        <w:rPr>
          <w:rFonts w:hint="eastAsia"/>
          <w:b/>
          <w:bCs/>
          <w:sz w:val="28"/>
          <w:szCs w:val="28"/>
          <w:lang w:val="en-US" w:eastAsia="zh-CN"/>
        </w:rPr>
        <w:t>三、从“两学一做”到基层党支部建设获得的经验与启示</w:t>
      </w:r>
    </w:p>
    <w:p>
      <w:pPr>
        <w:spacing w:line="360" w:lineRule="auto"/>
        <w:ind w:firstLine="480"/>
        <w:jc w:val="both"/>
        <w:rPr>
          <w:rFonts w:hint="eastAsia"/>
          <w:b w:val="0"/>
          <w:bCs w:val="0"/>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在我院学生党支部开展“两学一做”过程中，结合开展情况以及取得的效果，总结出以下三点经验启示：</w:t>
      </w:r>
    </w:p>
    <w:p>
      <w:pPr>
        <w:spacing w:line="360" w:lineRule="auto"/>
        <w:ind w:firstLine="480"/>
        <w:jc w:val="both"/>
        <w:rPr>
          <w:rFonts w:hint="eastAsia"/>
          <w:b w:val="0"/>
          <w:bCs w:val="0"/>
          <w:color w:val="auto"/>
          <w:sz w:val="24"/>
          <w:szCs w:val="24"/>
          <w:lang w:val="en-US" w:eastAsia="zh-CN"/>
        </w:rPr>
      </w:pPr>
      <w:r>
        <w:rPr>
          <w:rFonts w:hint="eastAsia"/>
          <w:b/>
          <w:bCs/>
          <w:color w:val="auto"/>
          <w:sz w:val="24"/>
          <w:szCs w:val="24"/>
          <w:lang w:val="en-US" w:eastAsia="zh-CN"/>
        </w:rPr>
        <w:t>要以党为领导，以支部为中心，形成凝聚力。</w:t>
      </w:r>
      <w:r>
        <w:rPr>
          <w:rFonts w:hint="eastAsia"/>
          <w:b w:val="0"/>
          <w:bCs w:val="0"/>
          <w:color w:val="auto"/>
          <w:sz w:val="24"/>
          <w:szCs w:val="24"/>
          <w:lang w:val="en-US" w:eastAsia="zh-CN"/>
        </w:rPr>
        <w:t>不管是基层党支部的建设，还是开展学习教育，首先要有一个领导核心，在组织里有一个工作中心，每位党员要从思想上到行动上，听指挥、统一行动，要有政治意识、大局意识、核心意识、看齐意识，这样才可以提高整个支部凝聚力和战斗力。</w:t>
      </w:r>
    </w:p>
    <w:p>
      <w:pPr>
        <w:spacing w:line="360" w:lineRule="auto"/>
        <w:ind w:firstLine="480"/>
        <w:jc w:val="both"/>
        <w:rPr>
          <w:rFonts w:hint="eastAsia"/>
          <w:b w:val="0"/>
          <w:bCs w:val="0"/>
          <w:color w:val="auto"/>
          <w:sz w:val="24"/>
          <w:szCs w:val="24"/>
          <w:lang w:val="en-US" w:eastAsia="zh-CN"/>
        </w:rPr>
      </w:pPr>
      <w:r>
        <w:rPr>
          <w:rFonts w:hint="eastAsia"/>
          <w:b/>
          <w:bCs/>
          <w:color w:val="auto"/>
          <w:sz w:val="24"/>
          <w:szCs w:val="24"/>
          <w:lang w:val="en-US" w:eastAsia="zh-CN"/>
        </w:rPr>
        <w:t>充分运用互联网技术，开启支部学习活力。</w:t>
      </w:r>
      <w:r>
        <w:rPr>
          <w:rFonts w:hint="eastAsia"/>
          <w:b w:val="0"/>
          <w:bCs w:val="0"/>
          <w:color w:val="auto"/>
          <w:sz w:val="24"/>
          <w:szCs w:val="24"/>
          <w:lang w:val="en-US" w:eastAsia="zh-CN"/>
        </w:rPr>
        <w:t xml:space="preserve">在开展支部建设、教育活动的过程中，要善于运用网络，开启新模式，创造新方法确保各项工作有序正常开展。要从各种活动中体现出支部的活力，充分调动党员们的积极性和主观能定性，这样才可能持续向上发展。 </w:t>
      </w:r>
    </w:p>
    <w:p>
      <w:pPr>
        <w:spacing w:line="360" w:lineRule="auto"/>
        <w:ind w:firstLine="480"/>
        <w:jc w:val="both"/>
        <w:rPr>
          <w:rFonts w:hint="eastAsia" w:ascii="宋体" w:hAnsi="宋体" w:eastAsia="宋体" w:cs="宋体"/>
          <w:b w:val="0"/>
          <w:bCs w:val="0"/>
          <w:color w:val="auto"/>
          <w:sz w:val="24"/>
          <w:szCs w:val="24"/>
          <w:lang w:val="en-US" w:eastAsia="zh-CN"/>
        </w:rPr>
      </w:pPr>
      <w:r>
        <w:rPr>
          <w:rFonts w:hint="eastAsia"/>
          <w:b/>
          <w:bCs/>
          <w:color w:val="auto"/>
          <w:sz w:val="24"/>
          <w:szCs w:val="24"/>
          <w:lang w:val="en-US" w:eastAsia="zh-CN"/>
        </w:rPr>
        <w:t> 要理论与实践相结合，确保理论的学习落实到具体行动中去。</w:t>
      </w:r>
      <w:r>
        <w:rPr>
          <w:rFonts w:hint="eastAsia" w:ascii="宋体" w:hAnsi="宋体" w:eastAsia="宋体" w:cs="宋体"/>
          <w:b w:val="0"/>
          <w:bCs w:val="0"/>
          <w:color w:val="auto"/>
          <w:sz w:val="24"/>
          <w:szCs w:val="24"/>
          <w:lang w:val="en-US" w:eastAsia="zh-CN"/>
        </w:rPr>
        <w:t>在学习过程中，我们应坚持理论与实际相结合，学以致用，从理论的高度去反思，从实践活动中总结。我们学的目的是为了在实践中做的更好，从做检验学，只有将理论知识用运到实际行动中去，才能达到更好的学习教育效果。</w:t>
      </w:r>
    </w:p>
    <w:sectPr>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华文琥珀">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Verdana">
    <w:panose1 w:val="020B0604030504040204"/>
    <w:charset w:val="00"/>
    <w:family w:val="auto"/>
    <w:pitch w:val="default"/>
    <w:sig w:usb0="A10006FF" w:usb1="4000205B" w:usb2="00000010" w:usb3="00000000" w:csb0="2000019F"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64BF5"/>
    <w:rsid w:val="01A65328"/>
    <w:rsid w:val="01AC5899"/>
    <w:rsid w:val="01C80114"/>
    <w:rsid w:val="028C6D78"/>
    <w:rsid w:val="028E299E"/>
    <w:rsid w:val="02D96A24"/>
    <w:rsid w:val="02EF7264"/>
    <w:rsid w:val="03A97215"/>
    <w:rsid w:val="04E36B60"/>
    <w:rsid w:val="050A78B3"/>
    <w:rsid w:val="05384B29"/>
    <w:rsid w:val="06070F70"/>
    <w:rsid w:val="0611228A"/>
    <w:rsid w:val="067244F6"/>
    <w:rsid w:val="06D00D91"/>
    <w:rsid w:val="06F504BF"/>
    <w:rsid w:val="07121E4F"/>
    <w:rsid w:val="07CA2514"/>
    <w:rsid w:val="08051EB3"/>
    <w:rsid w:val="08876B2F"/>
    <w:rsid w:val="08A80390"/>
    <w:rsid w:val="08AA19E1"/>
    <w:rsid w:val="08F27278"/>
    <w:rsid w:val="08FC7F97"/>
    <w:rsid w:val="09601914"/>
    <w:rsid w:val="096F5608"/>
    <w:rsid w:val="0A0351F0"/>
    <w:rsid w:val="0A11495B"/>
    <w:rsid w:val="0B3C5B7D"/>
    <w:rsid w:val="0C2422F0"/>
    <w:rsid w:val="0D52280F"/>
    <w:rsid w:val="0D5F1594"/>
    <w:rsid w:val="0D7C5AC3"/>
    <w:rsid w:val="0DA55925"/>
    <w:rsid w:val="0DAD6731"/>
    <w:rsid w:val="0DC56115"/>
    <w:rsid w:val="0DD96845"/>
    <w:rsid w:val="0DEF0BCA"/>
    <w:rsid w:val="0E9A7F88"/>
    <w:rsid w:val="0EF75221"/>
    <w:rsid w:val="0F9A2FC0"/>
    <w:rsid w:val="0F9F0320"/>
    <w:rsid w:val="0FA415E2"/>
    <w:rsid w:val="0FE90B66"/>
    <w:rsid w:val="0FED2B56"/>
    <w:rsid w:val="104509CE"/>
    <w:rsid w:val="106C7253"/>
    <w:rsid w:val="107B021D"/>
    <w:rsid w:val="109B01C3"/>
    <w:rsid w:val="109B5647"/>
    <w:rsid w:val="10B73E46"/>
    <w:rsid w:val="10F909C0"/>
    <w:rsid w:val="10FD524E"/>
    <w:rsid w:val="1267348A"/>
    <w:rsid w:val="12A31A5D"/>
    <w:rsid w:val="13227219"/>
    <w:rsid w:val="14B20E57"/>
    <w:rsid w:val="154767F8"/>
    <w:rsid w:val="16C329B6"/>
    <w:rsid w:val="17202605"/>
    <w:rsid w:val="17287EC8"/>
    <w:rsid w:val="178D3301"/>
    <w:rsid w:val="17AC1D24"/>
    <w:rsid w:val="17E427C9"/>
    <w:rsid w:val="188B7063"/>
    <w:rsid w:val="18C86628"/>
    <w:rsid w:val="18DD2FDF"/>
    <w:rsid w:val="1957134F"/>
    <w:rsid w:val="196E43C0"/>
    <w:rsid w:val="19B55AE4"/>
    <w:rsid w:val="19CE534D"/>
    <w:rsid w:val="1A9616B5"/>
    <w:rsid w:val="1B9F1C7A"/>
    <w:rsid w:val="1C0C5B39"/>
    <w:rsid w:val="1C4D02B3"/>
    <w:rsid w:val="1C5F6DA1"/>
    <w:rsid w:val="1CB55E45"/>
    <w:rsid w:val="1CCB660E"/>
    <w:rsid w:val="1CE855C2"/>
    <w:rsid w:val="1D082C58"/>
    <w:rsid w:val="1D4436DD"/>
    <w:rsid w:val="1D5461CA"/>
    <w:rsid w:val="1EBA0F31"/>
    <w:rsid w:val="1EBC4435"/>
    <w:rsid w:val="1ED360D7"/>
    <w:rsid w:val="1FB57CD7"/>
    <w:rsid w:val="1FDC1BE5"/>
    <w:rsid w:val="20B4414F"/>
    <w:rsid w:val="21315599"/>
    <w:rsid w:val="21723CD1"/>
    <w:rsid w:val="21BD693D"/>
    <w:rsid w:val="225F0E53"/>
    <w:rsid w:val="22AC3946"/>
    <w:rsid w:val="23DE2A40"/>
    <w:rsid w:val="23E77C90"/>
    <w:rsid w:val="24333523"/>
    <w:rsid w:val="246621DF"/>
    <w:rsid w:val="24C22E68"/>
    <w:rsid w:val="250D035C"/>
    <w:rsid w:val="2515796D"/>
    <w:rsid w:val="254A2858"/>
    <w:rsid w:val="25787621"/>
    <w:rsid w:val="25CE0856"/>
    <w:rsid w:val="262E2245"/>
    <w:rsid w:val="27F87E26"/>
    <w:rsid w:val="29E70752"/>
    <w:rsid w:val="29FD45A9"/>
    <w:rsid w:val="2A2D4DC6"/>
    <w:rsid w:val="2A5934D2"/>
    <w:rsid w:val="2A9C4B0C"/>
    <w:rsid w:val="2BF07393"/>
    <w:rsid w:val="2C197ABE"/>
    <w:rsid w:val="2C7C681C"/>
    <w:rsid w:val="2C885A51"/>
    <w:rsid w:val="2D0F3722"/>
    <w:rsid w:val="2D303D90"/>
    <w:rsid w:val="2D3D4020"/>
    <w:rsid w:val="2D721788"/>
    <w:rsid w:val="2D773869"/>
    <w:rsid w:val="2EB40FD8"/>
    <w:rsid w:val="2EB878AC"/>
    <w:rsid w:val="2EE4160E"/>
    <w:rsid w:val="2F08117E"/>
    <w:rsid w:val="2FD143CC"/>
    <w:rsid w:val="30A8631E"/>
    <w:rsid w:val="31563B94"/>
    <w:rsid w:val="31B54822"/>
    <w:rsid w:val="31CC7211"/>
    <w:rsid w:val="31F84E91"/>
    <w:rsid w:val="32BA4412"/>
    <w:rsid w:val="32DB7AD5"/>
    <w:rsid w:val="33054307"/>
    <w:rsid w:val="33585FB1"/>
    <w:rsid w:val="35DC468C"/>
    <w:rsid w:val="35FF5360"/>
    <w:rsid w:val="360548EE"/>
    <w:rsid w:val="365538AB"/>
    <w:rsid w:val="36DC3ACA"/>
    <w:rsid w:val="36E21B52"/>
    <w:rsid w:val="382C2510"/>
    <w:rsid w:val="38802B15"/>
    <w:rsid w:val="38A61F0F"/>
    <w:rsid w:val="38C224FB"/>
    <w:rsid w:val="38D15BC7"/>
    <w:rsid w:val="38F47AB8"/>
    <w:rsid w:val="390352C0"/>
    <w:rsid w:val="3965021B"/>
    <w:rsid w:val="39845834"/>
    <w:rsid w:val="3AA90F91"/>
    <w:rsid w:val="3B607151"/>
    <w:rsid w:val="3BA1596F"/>
    <w:rsid w:val="3BDE2E27"/>
    <w:rsid w:val="3C995628"/>
    <w:rsid w:val="3DAB1A33"/>
    <w:rsid w:val="3DCE6D6B"/>
    <w:rsid w:val="3DDB3F94"/>
    <w:rsid w:val="3E3E2D21"/>
    <w:rsid w:val="3ED610E3"/>
    <w:rsid w:val="3FC30A21"/>
    <w:rsid w:val="3FC529A7"/>
    <w:rsid w:val="4078711C"/>
    <w:rsid w:val="407E61FE"/>
    <w:rsid w:val="40BA3C5D"/>
    <w:rsid w:val="40FF70E1"/>
    <w:rsid w:val="410B0DE2"/>
    <w:rsid w:val="4142675F"/>
    <w:rsid w:val="415A7786"/>
    <w:rsid w:val="415F1AA7"/>
    <w:rsid w:val="4180204D"/>
    <w:rsid w:val="41872BE2"/>
    <w:rsid w:val="42052AE6"/>
    <w:rsid w:val="421A6259"/>
    <w:rsid w:val="43B06F60"/>
    <w:rsid w:val="443242CD"/>
    <w:rsid w:val="45372A67"/>
    <w:rsid w:val="45625476"/>
    <w:rsid w:val="45A3335A"/>
    <w:rsid w:val="45DB61A8"/>
    <w:rsid w:val="468B5126"/>
    <w:rsid w:val="47036356"/>
    <w:rsid w:val="476268BB"/>
    <w:rsid w:val="47DE7947"/>
    <w:rsid w:val="48950BBC"/>
    <w:rsid w:val="48C109A5"/>
    <w:rsid w:val="48C96573"/>
    <w:rsid w:val="4902789A"/>
    <w:rsid w:val="49066A8D"/>
    <w:rsid w:val="4A64381B"/>
    <w:rsid w:val="4A6C38BA"/>
    <w:rsid w:val="4AE4509E"/>
    <w:rsid w:val="4AFB7384"/>
    <w:rsid w:val="4CE745CA"/>
    <w:rsid w:val="4D215E62"/>
    <w:rsid w:val="4D25631A"/>
    <w:rsid w:val="4D490E95"/>
    <w:rsid w:val="4D554FB9"/>
    <w:rsid w:val="4D970679"/>
    <w:rsid w:val="4D9C533C"/>
    <w:rsid w:val="4E4B7971"/>
    <w:rsid w:val="4F0F66AB"/>
    <w:rsid w:val="4F17588D"/>
    <w:rsid w:val="4F396F5D"/>
    <w:rsid w:val="4F525599"/>
    <w:rsid w:val="50DE53F0"/>
    <w:rsid w:val="516B1F32"/>
    <w:rsid w:val="51E51AD4"/>
    <w:rsid w:val="52203242"/>
    <w:rsid w:val="52485F1C"/>
    <w:rsid w:val="529F4154"/>
    <w:rsid w:val="531B796C"/>
    <w:rsid w:val="54561573"/>
    <w:rsid w:val="54DF0DA5"/>
    <w:rsid w:val="55120271"/>
    <w:rsid w:val="55A0733E"/>
    <w:rsid w:val="5607612D"/>
    <w:rsid w:val="563A3F75"/>
    <w:rsid w:val="571962F2"/>
    <w:rsid w:val="5802681C"/>
    <w:rsid w:val="588B0DE1"/>
    <w:rsid w:val="595E2CA1"/>
    <w:rsid w:val="5A375CD5"/>
    <w:rsid w:val="5B1C515E"/>
    <w:rsid w:val="5B421CE1"/>
    <w:rsid w:val="5B733795"/>
    <w:rsid w:val="5BF75649"/>
    <w:rsid w:val="5C5E0DCB"/>
    <w:rsid w:val="5CD60380"/>
    <w:rsid w:val="5CF20036"/>
    <w:rsid w:val="5D5E79F3"/>
    <w:rsid w:val="5D617A44"/>
    <w:rsid w:val="5D7D2F71"/>
    <w:rsid w:val="5D857785"/>
    <w:rsid w:val="5D966001"/>
    <w:rsid w:val="5DFD68A1"/>
    <w:rsid w:val="5E4D4BC2"/>
    <w:rsid w:val="5E66335C"/>
    <w:rsid w:val="5E912D4A"/>
    <w:rsid w:val="5F457B27"/>
    <w:rsid w:val="5F4C0FEA"/>
    <w:rsid w:val="5FB22CAE"/>
    <w:rsid w:val="5FCF3A1F"/>
    <w:rsid w:val="5FDE7ACB"/>
    <w:rsid w:val="602A5D89"/>
    <w:rsid w:val="603D04CF"/>
    <w:rsid w:val="604027D2"/>
    <w:rsid w:val="60E14A88"/>
    <w:rsid w:val="60FE33DF"/>
    <w:rsid w:val="612D5CEF"/>
    <w:rsid w:val="614C1995"/>
    <w:rsid w:val="617E220E"/>
    <w:rsid w:val="619647BD"/>
    <w:rsid w:val="61A70A69"/>
    <w:rsid w:val="627B13E8"/>
    <w:rsid w:val="62A6181A"/>
    <w:rsid w:val="636448F2"/>
    <w:rsid w:val="6425642A"/>
    <w:rsid w:val="64813964"/>
    <w:rsid w:val="64D20654"/>
    <w:rsid w:val="65AB3678"/>
    <w:rsid w:val="66A16D64"/>
    <w:rsid w:val="671D2FF0"/>
    <w:rsid w:val="685A64B7"/>
    <w:rsid w:val="68882494"/>
    <w:rsid w:val="68983A87"/>
    <w:rsid w:val="68E948FD"/>
    <w:rsid w:val="68FF1DF6"/>
    <w:rsid w:val="69621C53"/>
    <w:rsid w:val="696D63FB"/>
    <w:rsid w:val="6A312943"/>
    <w:rsid w:val="6A5A163A"/>
    <w:rsid w:val="6B1E2E65"/>
    <w:rsid w:val="6B415F50"/>
    <w:rsid w:val="6C1674B0"/>
    <w:rsid w:val="6C1D6368"/>
    <w:rsid w:val="6C43617E"/>
    <w:rsid w:val="6CFE7483"/>
    <w:rsid w:val="6DBA00F3"/>
    <w:rsid w:val="6DC62FE8"/>
    <w:rsid w:val="6E1414EE"/>
    <w:rsid w:val="6EB315B1"/>
    <w:rsid w:val="6F6C6C98"/>
    <w:rsid w:val="718A5BCA"/>
    <w:rsid w:val="71D110FC"/>
    <w:rsid w:val="721E1C0B"/>
    <w:rsid w:val="72B25785"/>
    <w:rsid w:val="72F71509"/>
    <w:rsid w:val="73676ECD"/>
    <w:rsid w:val="73690D5D"/>
    <w:rsid w:val="73A957F1"/>
    <w:rsid w:val="73B355FD"/>
    <w:rsid w:val="73BD4212"/>
    <w:rsid w:val="73D052AA"/>
    <w:rsid w:val="73EB0D1F"/>
    <w:rsid w:val="74432185"/>
    <w:rsid w:val="74D50BB1"/>
    <w:rsid w:val="75136642"/>
    <w:rsid w:val="771F7C34"/>
    <w:rsid w:val="772E76E2"/>
    <w:rsid w:val="77D35CD2"/>
    <w:rsid w:val="79B4471F"/>
    <w:rsid w:val="79DC6EB8"/>
    <w:rsid w:val="79F02686"/>
    <w:rsid w:val="7B305F9B"/>
    <w:rsid w:val="7B5E52D2"/>
    <w:rsid w:val="7BF0640D"/>
    <w:rsid w:val="7C161F39"/>
    <w:rsid w:val="7C650144"/>
    <w:rsid w:val="7D02254E"/>
    <w:rsid w:val="7D1A7C56"/>
    <w:rsid w:val="7D2B0BB8"/>
    <w:rsid w:val="7D770396"/>
    <w:rsid w:val="7E7F04EE"/>
    <w:rsid w:val="7FA55432"/>
    <w:rsid w:val="7FC21CC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Administrator</cp:lastModifiedBy>
  <dcterms:modified xsi:type="dcterms:W3CDTF">2016-10-13T12:59:37Z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